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E7" w:rsidRPr="00FE2D5F" w:rsidRDefault="00B815E7" w:rsidP="00C27C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2D5F">
        <w:rPr>
          <w:rFonts w:ascii="Times New Roman" w:hAnsi="Times New Roman"/>
          <w:b/>
          <w:sz w:val="28"/>
          <w:szCs w:val="28"/>
        </w:rPr>
        <w:t>ПРОГРАММА</w:t>
      </w:r>
    </w:p>
    <w:p w:rsidR="00B815E7" w:rsidRPr="00FE2D5F" w:rsidRDefault="00B815E7" w:rsidP="00C27C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2D5F">
        <w:rPr>
          <w:rFonts w:ascii="Times New Roman" w:hAnsi="Times New Roman"/>
          <w:b/>
          <w:sz w:val="28"/>
          <w:szCs w:val="28"/>
        </w:rPr>
        <w:t>Открытия «Точки Кипения» г. Хабаровск</w:t>
      </w:r>
    </w:p>
    <w:p w:rsidR="00B815E7" w:rsidRPr="00FE2D5F" w:rsidRDefault="00B815E7" w:rsidP="00C27C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815E7" w:rsidRPr="00FE2D5F" w:rsidRDefault="00B815E7" w:rsidP="00C27C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2D5F">
        <w:rPr>
          <w:rFonts w:ascii="Times New Roman" w:hAnsi="Times New Roman"/>
          <w:b/>
          <w:sz w:val="28"/>
          <w:szCs w:val="28"/>
        </w:rPr>
        <w:t>Дата проведения: 27-28 октября 2017 г.</w:t>
      </w:r>
    </w:p>
    <w:p w:rsidR="00B815E7" w:rsidRPr="00FE2D5F" w:rsidRDefault="00B815E7" w:rsidP="00CA3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2D5F">
        <w:rPr>
          <w:rFonts w:ascii="Times New Roman" w:hAnsi="Times New Roman"/>
          <w:b/>
          <w:sz w:val="28"/>
          <w:szCs w:val="28"/>
        </w:rPr>
        <w:t>Место проведения: г. Хабаровск, ул. Муравьева-Амурского</w:t>
      </w:r>
      <w:r>
        <w:rPr>
          <w:rFonts w:ascii="Times New Roman" w:hAnsi="Times New Roman"/>
          <w:b/>
          <w:sz w:val="28"/>
          <w:szCs w:val="28"/>
        </w:rPr>
        <w:t>,</w:t>
      </w:r>
      <w:r w:rsidRPr="00FE2D5F">
        <w:rPr>
          <w:rFonts w:ascii="Times New Roman" w:hAnsi="Times New Roman"/>
          <w:b/>
          <w:sz w:val="28"/>
          <w:szCs w:val="28"/>
        </w:rPr>
        <w:t xml:space="preserve"> 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9"/>
        <w:gridCol w:w="11408"/>
        <w:gridCol w:w="1689"/>
      </w:tblGrid>
      <w:tr w:rsidR="00B815E7" w:rsidRPr="00266BE5" w:rsidTr="00266BE5"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815E7" w:rsidRPr="00266BE5" w:rsidTr="00266BE5">
        <w:tc>
          <w:tcPr>
            <w:tcW w:w="14786" w:type="dxa"/>
            <w:gridSpan w:val="3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27 октября</w:t>
            </w:r>
          </w:p>
        </w:tc>
      </w:tr>
      <w:tr w:rsidR="00B815E7" w:rsidRPr="00266BE5" w:rsidTr="00266BE5"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10.00-10.40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 xml:space="preserve">Открытие "Точки Кипения", г. Хабаровск.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6BE5">
              <w:rPr>
                <w:rFonts w:ascii="Times New Roman" w:hAnsi="Times New Roman"/>
                <w:i/>
                <w:sz w:val="28"/>
                <w:szCs w:val="28"/>
              </w:rPr>
              <w:t>Выступление: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В.И. Шпорт - Губернатор Хабаровского края;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В.В. Солодов - Заместитель полномочного представителя Президента РФ в ДФО;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А.Л. Силинг - Заместитель директора направления "Молодые профессионалы» АСИ;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Д.А Буташин – Проректор РАНХиГС;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i/>
                <w:sz w:val="28"/>
                <w:szCs w:val="28"/>
              </w:rPr>
              <w:t>Ведущий:</w:t>
            </w: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В.А Кушнарев - директор Дальневосточного института управления - филиал РАНХиГС.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  <w:u w:val="single"/>
              </w:rPr>
              <w:t>Подписание соглашения:</w:t>
            </w: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А.Л. Силинг и В.А Кушнарев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  <w:u w:val="single"/>
              </w:rPr>
              <w:t>Пресс-подход:</w:t>
            </w: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В.И. Шпорт, В.В. Солодов, А.Л. Силинг, Д.А Буташин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11.00-13.00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 xml:space="preserve">Пленарная часть "Развитие Дальнего Востока". 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6BE5">
              <w:rPr>
                <w:rFonts w:ascii="Times New Roman" w:hAnsi="Times New Roman"/>
                <w:i/>
                <w:sz w:val="28"/>
                <w:szCs w:val="28"/>
              </w:rPr>
              <w:t>Модератор: В.А Кушнарев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Выступающие: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В.В. Солодов - заместитель полномочного представителя Президента РФ в ДФО;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Д.А. Буташин - проректор РАНХиГС;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О.С. Курилова - руководитель представительства АСИ в Дальневосточном федеральном округе;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Ж.М. Кадылева - заместитель руководителя департамента поддержки кадрового обеспечения промышленного роста направления "Молодые профессионалы" АСИ;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Ю.А. Чайка – первый заместитель Председателя правительства Хабаровского края по вопросам инвестиций и приоритетных проектов. 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rPr>
          <w:trHeight w:val="654"/>
        </w:trPr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5E7" w:rsidRPr="00266BE5" w:rsidTr="00266BE5">
        <w:trPr>
          <w:trHeight w:val="70"/>
        </w:trPr>
        <w:tc>
          <w:tcPr>
            <w:tcW w:w="1599" w:type="dxa"/>
            <w:vMerge w:val="restart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14.00-15.00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Лекция «АСИ: институт развития лидеров».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А.Л. Силинг, заместитель директора направления "Молодые профессионалы» АСИ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599" w:type="dxa"/>
            <w:vMerge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Экспертная сессия по реализации проектов РАНХиГС. </w:t>
            </w:r>
            <w:bookmarkStart w:id="0" w:name="_GoBack"/>
            <w:bookmarkEnd w:id="0"/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Д.А. Буташин - проректор РАНХиГС. 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815E7" w:rsidRPr="00266BE5" w:rsidTr="00266BE5">
        <w:tc>
          <w:tcPr>
            <w:tcW w:w="1599" w:type="dxa"/>
            <w:vMerge w:val="restart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15.30-17.00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Презентация  инструментов поддержки социальных проектов в Хабаровском крае.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О.С. Курилова, руководитель представительства АСИ в Дальневосточном федеральном округе.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599" w:type="dxa"/>
            <w:vMerge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«Региональная повестка Национальной технологической инициативы  для региона»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Денис Унжаков, заместителя директора департамента поддержки НТИ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815E7" w:rsidRPr="00266BE5" w:rsidTr="00266BE5">
        <w:tc>
          <w:tcPr>
            <w:tcW w:w="1599" w:type="dxa"/>
            <w:vMerge w:val="restart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17.30-18.45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Презентация проекта "Глобальное образование". Дискуссия о кадровом обеспечении проектов развития ДВ выпускниками ведущих университетов мира.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Анна Гетманская, руководитель проекта «Глобальное образование». 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599" w:type="dxa"/>
            <w:vMerge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Презентационная сессия программ и проектов Академии WorldSkills Russia.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Илья Самофеев, начальник проектно-аналитического отдела Академии </w:t>
            </w:r>
            <w:r w:rsidRPr="00266BE5">
              <w:rPr>
                <w:rFonts w:ascii="Times New Roman" w:hAnsi="Times New Roman"/>
                <w:sz w:val="28"/>
                <w:szCs w:val="28"/>
                <w:lang w:val="en-US"/>
              </w:rPr>
              <w:t>WSR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815E7" w:rsidRPr="00266BE5" w:rsidTr="00266BE5"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19.00-20.30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Дискуссионная площадка «Создание </w:t>
            </w:r>
            <w:r w:rsidRPr="00266BE5">
              <w:rPr>
                <w:rFonts w:ascii="Times New Roman" w:hAnsi="Times New Roman"/>
                <w:sz w:val="28"/>
                <w:szCs w:val="28"/>
                <w:lang w:val="en-US"/>
              </w:rPr>
              <w:t>Developer</w:t>
            </w: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BE5">
              <w:rPr>
                <w:rFonts w:ascii="Times New Roman" w:hAnsi="Times New Roman"/>
                <w:sz w:val="28"/>
                <w:szCs w:val="28"/>
                <w:lang w:val="en-US"/>
              </w:rPr>
              <w:t>community</w:t>
            </w: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Хабаровского края»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i/>
                <w:sz w:val="28"/>
                <w:szCs w:val="28"/>
              </w:rPr>
              <w:t>Модератор:</w:t>
            </w:r>
            <w:r w:rsidRPr="00266BE5">
              <w:rPr>
                <w:rFonts w:ascii="Times New Roman" w:hAnsi="Times New Roman"/>
                <w:sz w:val="28"/>
                <w:szCs w:val="28"/>
              </w:rPr>
              <w:t xml:space="preserve"> Дымченко Андрей, директор ООО «Уайт Софт»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4786" w:type="dxa"/>
            <w:gridSpan w:val="3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28 октября</w:t>
            </w:r>
          </w:p>
        </w:tc>
      </w:tr>
      <w:tr w:rsidR="00B815E7" w:rsidRPr="00266BE5" w:rsidTr="00266BE5">
        <w:tc>
          <w:tcPr>
            <w:tcW w:w="1599" w:type="dxa"/>
            <w:vMerge w:val="restart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10.00-11.15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Панельная дискуссия «Управление регионом» с презентацией проекта РАНХиГС.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Кушнарев В.А., директор Дальневосточного института управления - филиал РАНХиГС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599" w:type="dxa"/>
            <w:vMerge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Проектная сессия по внедрению механизмов развития softskills компетенций у студентов СПО. Джуляк И.П., проректор Хабаровского института развития системы профессионального образования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815E7" w:rsidRPr="00266BE5" w:rsidTr="00266BE5">
        <w:tc>
          <w:tcPr>
            <w:tcW w:w="1599" w:type="dxa"/>
            <w:vMerge w:val="restart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11.30-13.00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Краш-тест проектов участников грантовых конкурсов. Презентация «Дальневосточного  акселератора социальных инициатив»  </w:t>
            </w:r>
          </w:p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 xml:space="preserve">Ю.В. Березутский, заведующий Научно-исследовательской лабораторией Дальневосточного института управления - филиала РАНХиГС, кандидат социологических наук. 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  <w:tr w:rsidR="00B815E7" w:rsidRPr="00266BE5" w:rsidTr="00266BE5">
        <w:tc>
          <w:tcPr>
            <w:tcW w:w="1599" w:type="dxa"/>
            <w:vMerge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Мозговой штурм по выработке новых форматов коммуникаций. Джуляк И.П.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815E7" w:rsidRPr="00266BE5" w:rsidTr="00266BE5"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5E7" w:rsidRPr="00266BE5" w:rsidTr="00266BE5">
        <w:tc>
          <w:tcPr>
            <w:tcW w:w="1599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BE5">
              <w:rPr>
                <w:rFonts w:ascii="Times New Roman" w:hAnsi="Times New Roman"/>
                <w:b/>
                <w:sz w:val="28"/>
                <w:szCs w:val="28"/>
              </w:rPr>
              <w:t>14.00-16.00</w:t>
            </w:r>
          </w:p>
        </w:tc>
        <w:tc>
          <w:tcPr>
            <w:tcW w:w="11550" w:type="dxa"/>
          </w:tcPr>
          <w:p w:rsidR="00B815E7" w:rsidRPr="00266BE5" w:rsidRDefault="00B815E7" w:rsidP="00266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Сессия акселерации. Работа над упаковкой идей с презентацией проекта «Дальневосточный бизнес - акселератор» В. Язвенко</w:t>
            </w:r>
          </w:p>
        </w:tc>
        <w:tc>
          <w:tcPr>
            <w:tcW w:w="1637" w:type="dxa"/>
          </w:tcPr>
          <w:p w:rsidR="00B815E7" w:rsidRPr="00266BE5" w:rsidRDefault="00B815E7" w:rsidP="00266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BE5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</w:tr>
    </w:tbl>
    <w:p w:rsidR="00B815E7" w:rsidRPr="00FE2D5F" w:rsidRDefault="00B815E7">
      <w:pPr>
        <w:rPr>
          <w:rFonts w:ascii="Times New Roman" w:hAnsi="Times New Roman"/>
          <w:sz w:val="28"/>
          <w:szCs w:val="28"/>
        </w:rPr>
      </w:pPr>
    </w:p>
    <w:sectPr w:rsidR="00B815E7" w:rsidRPr="00FE2D5F" w:rsidSect="00C27C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391"/>
    <w:rsid w:val="00013233"/>
    <w:rsid w:val="001420E0"/>
    <w:rsid w:val="001F51AF"/>
    <w:rsid w:val="001F5312"/>
    <w:rsid w:val="00234763"/>
    <w:rsid w:val="0023612E"/>
    <w:rsid w:val="00266BE5"/>
    <w:rsid w:val="00446935"/>
    <w:rsid w:val="004A6F44"/>
    <w:rsid w:val="005000FB"/>
    <w:rsid w:val="005E20A6"/>
    <w:rsid w:val="00605639"/>
    <w:rsid w:val="006B5F62"/>
    <w:rsid w:val="007457E7"/>
    <w:rsid w:val="00766A73"/>
    <w:rsid w:val="007E4322"/>
    <w:rsid w:val="008759BE"/>
    <w:rsid w:val="008E4196"/>
    <w:rsid w:val="00A65643"/>
    <w:rsid w:val="00AD2391"/>
    <w:rsid w:val="00B519E2"/>
    <w:rsid w:val="00B73385"/>
    <w:rsid w:val="00B815E7"/>
    <w:rsid w:val="00C27CE2"/>
    <w:rsid w:val="00CA36A8"/>
    <w:rsid w:val="00DC4116"/>
    <w:rsid w:val="00EB285E"/>
    <w:rsid w:val="00FD3494"/>
    <w:rsid w:val="00FE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7C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494</Words>
  <Characters>2817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User</dc:creator>
  <cp:keywords/>
  <dc:description/>
  <cp:lastModifiedBy>SONY</cp:lastModifiedBy>
  <cp:revision>2</cp:revision>
  <cp:lastPrinted>2017-10-25T07:00:00Z</cp:lastPrinted>
  <dcterms:created xsi:type="dcterms:W3CDTF">2017-10-26T14:05:00Z</dcterms:created>
  <dcterms:modified xsi:type="dcterms:W3CDTF">2017-10-26T14:05:00Z</dcterms:modified>
</cp:coreProperties>
</file>